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65"/>
        <w:gridCol w:w="6379"/>
        <w:gridCol w:w="1769"/>
      </w:tblGrid>
      <w:tr w:rsidR="00957A9C" w14:paraId="7892905C" w14:textId="77777777" w:rsidTr="6A04866F">
        <w:trPr>
          <w:trHeight w:val="699"/>
        </w:trPr>
        <w:tc>
          <w:tcPr>
            <w:tcW w:w="13813" w:type="dxa"/>
            <w:gridSpan w:val="3"/>
          </w:tcPr>
          <w:p w14:paraId="7892905B" w14:textId="73D1FB6E" w:rsidR="00957A9C" w:rsidRPr="00957A9C" w:rsidRDefault="00957A9C" w:rsidP="00957A9C">
            <w:pPr>
              <w:jc w:val="center"/>
              <w:rPr>
                <w:sz w:val="36"/>
                <w:szCs w:val="36"/>
              </w:rPr>
            </w:pPr>
            <w:bookmarkStart w:id="0" w:name="_GoBack"/>
            <w:bookmarkEnd w:id="0"/>
            <w:r w:rsidRPr="6A04866F">
              <w:rPr>
                <w:sz w:val="36"/>
                <w:szCs w:val="36"/>
              </w:rPr>
              <w:t>Pea</w:t>
            </w:r>
            <w:r w:rsidR="00466559" w:rsidRPr="6A04866F">
              <w:rPr>
                <w:sz w:val="36"/>
                <w:szCs w:val="36"/>
              </w:rPr>
              <w:t>slake School Sports Premium 202</w:t>
            </w:r>
            <w:r w:rsidR="5CC7573E" w:rsidRPr="6A04866F">
              <w:rPr>
                <w:sz w:val="36"/>
                <w:szCs w:val="36"/>
              </w:rPr>
              <w:t>1</w:t>
            </w:r>
            <w:r w:rsidR="00466559" w:rsidRPr="6A04866F">
              <w:rPr>
                <w:sz w:val="36"/>
                <w:szCs w:val="36"/>
              </w:rPr>
              <w:t>/202</w:t>
            </w:r>
            <w:r w:rsidR="00AB9758" w:rsidRPr="6A04866F">
              <w:rPr>
                <w:sz w:val="36"/>
                <w:szCs w:val="36"/>
              </w:rPr>
              <w:t>2</w:t>
            </w:r>
          </w:p>
        </w:tc>
      </w:tr>
      <w:tr w:rsidR="000D161B" w14:paraId="78929060" w14:textId="77777777" w:rsidTr="6A04866F">
        <w:trPr>
          <w:trHeight w:val="587"/>
        </w:trPr>
        <w:tc>
          <w:tcPr>
            <w:tcW w:w="5665" w:type="dxa"/>
          </w:tcPr>
          <w:p w14:paraId="7892905D" w14:textId="77777777" w:rsidR="000D161B" w:rsidRPr="00957A9C" w:rsidRDefault="000D161B" w:rsidP="000D161B">
            <w:pPr>
              <w:jc w:val="center"/>
              <w:rPr>
                <w:sz w:val="32"/>
                <w:szCs w:val="32"/>
              </w:rPr>
            </w:pPr>
            <w:r>
              <w:rPr>
                <w:sz w:val="32"/>
                <w:szCs w:val="32"/>
              </w:rPr>
              <w:t>Action</w:t>
            </w:r>
          </w:p>
        </w:tc>
        <w:tc>
          <w:tcPr>
            <w:tcW w:w="6379" w:type="dxa"/>
          </w:tcPr>
          <w:p w14:paraId="7892905E" w14:textId="77777777" w:rsidR="000D161B" w:rsidRPr="00957A9C" w:rsidRDefault="000D161B" w:rsidP="000D161B">
            <w:pPr>
              <w:jc w:val="center"/>
              <w:rPr>
                <w:sz w:val="32"/>
                <w:szCs w:val="32"/>
              </w:rPr>
            </w:pPr>
            <w:r>
              <w:rPr>
                <w:sz w:val="32"/>
                <w:szCs w:val="32"/>
              </w:rPr>
              <w:t>Outcome and Impact</w:t>
            </w:r>
          </w:p>
        </w:tc>
        <w:tc>
          <w:tcPr>
            <w:tcW w:w="1769" w:type="dxa"/>
          </w:tcPr>
          <w:p w14:paraId="7892905F" w14:textId="77777777" w:rsidR="000D161B" w:rsidRPr="00957A9C" w:rsidRDefault="000D161B" w:rsidP="000D161B">
            <w:pPr>
              <w:jc w:val="center"/>
              <w:rPr>
                <w:sz w:val="32"/>
                <w:szCs w:val="32"/>
              </w:rPr>
            </w:pPr>
            <w:r>
              <w:rPr>
                <w:sz w:val="32"/>
                <w:szCs w:val="32"/>
              </w:rPr>
              <w:t>Spend</w:t>
            </w:r>
          </w:p>
        </w:tc>
      </w:tr>
      <w:tr w:rsidR="000D161B" w14:paraId="78929065" w14:textId="77777777" w:rsidTr="6A04866F">
        <w:trPr>
          <w:trHeight w:val="1103"/>
        </w:trPr>
        <w:tc>
          <w:tcPr>
            <w:tcW w:w="5665" w:type="dxa"/>
          </w:tcPr>
          <w:p w14:paraId="78929061" w14:textId="77777777" w:rsidR="000D161B" w:rsidRDefault="000D161B" w:rsidP="000D161B">
            <w:r>
              <w:t>Specialist teacher in Infant sports teaches above the minimum requirement in PE in the curriculum.</w:t>
            </w:r>
          </w:p>
          <w:p w14:paraId="78929062" w14:textId="77777777" w:rsidR="000D161B" w:rsidRDefault="000D161B" w:rsidP="000D161B">
            <w:r>
              <w:t>School staff observe specialist teacher on a weekly basis to build confidence and subject knowledge in PE.</w:t>
            </w:r>
          </w:p>
        </w:tc>
        <w:tc>
          <w:tcPr>
            <w:tcW w:w="6379" w:type="dxa"/>
          </w:tcPr>
          <w:p w14:paraId="78929063" w14:textId="77777777" w:rsidR="000D161B" w:rsidRPr="00957A9C" w:rsidRDefault="000D161B" w:rsidP="000D161B">
            <w:pPr>
              <w:rPr>
                <w:sz w:val="24"/>
                <w:szCs w:val="24"/>
              </w:rPr>
            </w:pPr>
            <w:r>
              <w:rPr>
                <w:sz w:val="24"/>
                <w:szCs w:val="24"/>
              </w:rPr>
              <w:t>Improve the quality of the sports provision throughout the School by increasing the confidence, knowledge and skills of teaching staff in teaching PE and Sport.</w:t>
            </w:r>
          </w:p>
        </w:tc>
        <w:tc>
          <w:tcPr>
            <w:tcW w:w="1769" w:type="dxa"/>
          </w:tcPr>
          <w:p w14:paraId="78929064" w14:textId="0CF05386" w:rsidR="000D161B" w:rsidRDefault="000D161B" w:rsidP="000D161B">
            <w:r>
              <w:t>£</w:t>
            </w:r>
            <w:r w:rsidR="00780895">
              <w:t>22</w:t>
            </w:r>
            <w:r>
              <w:t>00</w:t>
            </w:r>
            <w:r w:rsidR="00780895">
              <w:t>.00</w:t>
            </w:r>
          </w:p>
        </w:tc>
      </w:tr>
      <w:tr w:rsidR="00DE15E4" w14:paraId="4D5CA302" w14:textId="77777777" w:rsidTr="6A04866F">
        <w:trPr>
          <w:trHeight w:val="1103"/>
        </w:trPr>
        <w:tc>
          <w:tcPr>
            <w:tcW w:w="5665" w:type="dxa"/>
          </w:tcPr>
          <w:p w14:paraId="58158B60" w14:textId="1122A13A" w:rsidR="00DE15E4" w:rsidRDefault="00B652E6" w:rsidP="000D161B">
            <w:r>
              <w:t>Specialist teacher to run football club on a Thursday lunchtime</w:t>
            </w:r>
            <w:r w:rsidR="00962FD7">
              <w:t>.</w:t>
            </w:r>
          </w:p>
        </w:tc>
        <w:tc>
          <w:tcPr>
            <w:tcW w:w="6379" w:type="dxa"/>
          </w:tcPr>
          <w:p w14:paraId="4D90B74B" w14:textId="6EF10F9F" w:rsidR="00DE15E4" w:rsidRDefault="00B652E6" w:rsidP="000D161B">
            <w:pPr>
              <w:rPr>
                <w:sz w:val="24"/>
                <w:szCs w:val="24"/>
              </w:rPr>
            </w:pPr>
            <w:r>
              <w:t>Weekly football club is well attended by different year groups across the school.</w:t>
            </w:r>
            <w:r w:rsidR="00962FD7">
              <w:t xml:space="preserve">  Children learn new football skills and how to play the game more strategically. </w:t>
            </w:r>
          </w:p>
        </w:tc>
        <w:tc>
          <w:tcPr>
            <w:tcW w:w="1769" w:type="dxa"/>
          </w:tcPr>
          <w:p w14:paraId="43D494C8" w14:textId="07760942" w:rsidR="00F70A9D" w:rsidRDefault="004F434D" w:rsidP="000D161B">
            <w:r>
              <w:t>£2000.00</w:t>
            </w:r>
          </w:p>
        </w:tc>
      </w:tr>
      <w:tr w:rsidR="004F434D" w14:paraId="4AB2142F" w14:textId="77777777" w:rsidTr="6A04866F">
        <w:trPr>
          <w:trHeight w:val="1103"/>
        </w:trPr>
        <w:tc>
          <w:tcPr>
            <w:tcW w:w="5665" w:type="dxa"/>
          </w:tcPr>
          <w:p w14:paraId="6FE2E9CF" w14:textId="2E6453C8" w:rsidR="004F434D" w:rsidRDefault="0000256E" w:rsidP="000D161B">
            <w:r>
              <w:t xml:space="preserve">Find an active replacement for swimming lessons on Friday whilst the children are unable to attend due to </w:t>
            </w:r>
            <w:proofErr w:type="spellStart"/>
            <w:r>
              <w:t>Covid</w:t>
            </w:r>
            <w:proofErr w:type="spellEnd"/>
            <w:r>
              <w:t xml:space="preserve"> restrictions. </w:t>
            </w:r>
          </w:p>
        </w:tc>
        <w:tc>
          <w:tcPr>
            <w:tcW w:w="6379" w:type="dxa"/>
          </w:tcPr>
          <w:p w14:paraId="6F309E69" w14:textId="58D42189" w:rsidR="004F434D" w:rsidRDefault="0000256E" w:rsidP="000D161B">
            <w:pPr>
              <w:rPr>
                <w:sz w:val="24"/>
                <w:szCs w:val="24"/>
              </w:rPr>
            </w:pPr>
            <w:r>
              <w:t>Friday sports club/PE lesson</w:t>
            </w:r>
            <w:r w:rsidR="008D6406">
              <w:t xml:space="preserve"> to replace swimming.  Children practise skills from previous lesson improving hand eye co-ordination, </w:t>
            </w:r>
            <w:r w:rsidR="002B75AF">
              <w:t xml:space="preserve">listening and attention skills, ball handling skills and new active games. </w:t>
            </w:r>
          </w:p>
        </w:tc>
        <w:tc>
          <w:tcPr>
            <w:tcW w:w="1769" w:type="dxa"/>
          </w:tcPr>
          <w:p w14:paraId="2B4C5FE4" w14:textId="0C28CE80" w:rsidR="004F434D" w:rsidRDefault="004F434D" w:rsidP="004F434D">
            <w:r>
              <w:t>£510</w:t>
            </w:r>
            <w:r w:rsidR="008A76CE">
              <w:t>.00</w:t>
            </w:r>
          </w:p>
          <w:p w14:paraId="373A17DC" w14:textId="77777777" w:rsidR="004F434D" w:rsidRDefault="004F434D" w:rsidP="000D161B"/>
        </w:tc>
      </w:tr>
      <w:tr w:rsidR="000D161B" w14:paraId="7892906B" w14:textId="77777777" w:rsidTr="6A04866F">
        <w:trPr>
          <w:trHeight w:val="1042"/>
        </w:trPr>
        <w:tc>
          <w:tcPr>
            <w:tcW w:w="5665" w:type="dxa"/>
          </w:tcPr>
          <w:p w14:paraId="53678044" w14:textId="77777777" w:rsidR="000D161B" w:rsidRDefault="0036335C" w:rsidP="000D161B">
            <w:r>
              <w:t>Provision of regular forest school sessions for all children throughout the year for sustained periods of time.</w:t>
            </w:r>
          </w:p>
          <w:p w14:paraId="44A5BDD2" w14:textId="77777777" w:rsidR="00AF2A5F" w:rsidRDefault="00AF2A5F" w:rsidP="000D161B"/>
          <w:p w14:paraId="78929066" w14:textId="0DA09FE8" w:rsidR="00AF2A5F" w:rsidRDefault="00AF2A5F" w:rsidP="000D161B">
            <w:r>
              <w:t>Update Forest School resources</w:t>
            </w:r>
            <w:r w:rsidR="00315998">
              <w:t xml:space="preserve"> and tools for children to learn to use safely.</w:t>
            </w:r>
          </w:p>
        </w:tc>
        <w:tc>
          <w:tcPr>
            <w:tcW w:w="6379" w:type="dxa"/>
          </w:tcPr>
          <w:p w14:paraId="78929067" w14:textId="77777777" w:rsidR="0036335C" w:rsidRDefault="0036335C" w:rsidP="000D161B">
            <w:r>
              <w:t>Children have the opportunity to work independently and collaboratively, developing social skills is negotiation, turn taking, listening and contributing to ideas.</w:t>
            </w:r>
          </w:p>
          <w:p w14:paraId="78929068" w14:textId="77777777" w:rsidR="0036335C" w:rsidRDefault="0036335C" w:rsidP="000D161B">
            <w:r>
              <w:t>Children learn to understand how the environment changes throughout the seasons and what they must do to look after it.</w:t>
            </w:r>
          </w:p>
          <w:p w14:paraId="78929069" w14:textId="77777777" w:rsidR="0036335C" w:rsidRDefault="0036335C" w:rsidP="000D161B">
            <w:r>
              <w:t>They become skilled at using a variety of tools for activities such as whittling and fire</w:t>
            </w:r>
            <w:r w:rsidR="006B75F7">
              <w:t xml:space="preserve"> </w:t>
            </w:r>
            <w:r>
              <w:t xml:space="preserve">lighting. </w:t>
            </w:r>
          </w:p>
        </w:tc>
        <w:tc>
          <w:tcPr>
            <w:tcW w:w="1769" w:type="dxa"/>
          </w:tcPr>
          <w:p w14:paraId="7892906A" w14:textId="419EDEE5" w:rsidR="000D161B" w:rsidRDefault="000D161B" w:rsidP="000D161B">
            <w:r>
              <w:t>£4000</w:t>
            </w:r>
            <w:r w:rsidR="008A76CE">
              <w:t>.00</w:t>
            </w:r>
          </w:p>
        </w:tc>
      </w:tr>
      <w:tr w:rsidR="001A47B0" w14:paraId="1298C772" w14:textId="77777777" w:rsidTr="6A04866F">
        <w:trPr>
          <w:trHeight w:val="1042"/>
        </w:trPr>
        <w:tc>
          <w:tcPr>
            <w:tcW w:w="5665" w:type="dxa"/>
          </w:tcPr>
          <w:p w14:paraId="6BEB5E0F" w14:textId="3D9C57E7" w:rsidR="001A47B0" w:rsidRDefault="001A47B0" w:rsidP="000D161B">
            <w:r>
              <w:t xml:space="preserve">To upskill a member of staff to </w:t>
            </w:r>
            <w:r w:rsidR="002276D8">
              <w:t>become a level 3 forest school leader.</w:t>
            </w:r>
          </w:p>
        </w:tc>
        <w:tc>
          <w:tcPr>
            <w:tcW w:w="6379" w:type="dxa"/>
          </w:tcPr>
          <w:p w14:paraId="3F845C70" w14:textId="58DF2555" w:rsidR="001A47B0" w:rsidRDefault="002276D8" w:rsidP="000D161B">
            <w:r>
              <w:t xml:space="preserve">Enabling the member of staff to take a weekly group out to forest school and to run an afterschool club for the children. </w:t>
            </w:r>
          </w:p>
        </w:tc>
        <w:tc>
          <w:tcPr>
            <w:tcW w:w="1769" w:type="dxa"/>
          </w:tcPr>
          <w:p w14:paraId="53DAF93F" w14:textId="5DF0E0BE" w:rsidR="001A47B0" w:rsidRDefault="001A47B0" w:rsidP="000D161B">
            <w:r>
              <w:t>£500.00</w:t>
            </w:r>
          </w:p>
        </w:tc>
      </w:tr>
      <w:tr w:rsidR="000D161B" w14:paraId="7892906F" w14:textId="77777777" w:rsidTr="6A04866F">
        <w:trPr>
          <w:trHeight w:val="1103"/>
        </w:trPr>
        <w:tc>
          <w:tcPr>
            <w:tcW w:w="5665" w:type="dxa"/>
          </w:tcPr>
          <w:p w14:paraId="7892906C" w14:textId="77777777" w:rsidR="000D161B" w:rsidRDefault="000D161B" w:rsidP="000D161B">
            <w:r>
              <w:t xml:space="preserve">Weekly swimming lessons at </w:t>
            </w:r>
            <w:proofErr w:type="spellStart"/>
            <w:r>
              <w:t>Cranleigh</w:t>
            </w:r>
            <w:proofErr w:type="spellEnd"/>
            <w:r>
              <w:t xml:space="preserve"> Leisure Centre.</w:t>
            </w:r>
          </w:p>
        </w:tc>
        <w:tc>
          <w:tcPr>
            <w:tcW w:w="6379" w:type="dxa"/>
          </w:tcPr>
          <w:p w14:paraId="53EDC840" w14:textId="77777777" w:rsidR="000D161B" w:rsidRDefault="000D161B" w:rsidP="000D161B">
            <w:r>
              <w:t xml:space="preserve">Build on the number of opportunities for varied types of exercise during the School week. Children have weekly swimming lessons at a local pool with specialist teachers and learn how to keep safe in and around water. </w:t>
            </w:r>
          </w:p>
          <w:p w14:paraId="7892906D" w14:textId="1696A8D9" w:rsidR="00A81F4B" w:rsidRDefault="00A81F4B" w:rsidP="000D161B">
            <w:r>
              <w:t xml:space="preserve">(We were unable to do this last year due to </w:t>
            </w:r>
            <w:proofErr w:type="spellStart"/>
            <w:r>
              <w:t>Covid</w:t>
            </w:r>
            <w:proofErr w:type="spellEnd"/>
            <w:r>
              <w:t xml:space="preserve"> restrictions)</w:t>
            </w:r>
          </w:p>
        </w:tc>
        <w:tc>
          <w:tcPr>
            <w:tcW w:w="1769" w:type="dxa"/>
          </w:tcPr>
          <w:p w14:paraId="7892906E" w14:textId="355A9EB1" w:rsidR="000D161B" w:rsidRDefault="000D161B" w:rsidP="000D161B">
            <w:r>
              <w:t>£3000</w:t>
            </w:r>
            <w:r w:rsidR="008A76CE">
              <w:t>.00</w:t>
            </w:r>
          </w:p>
        </w:tc>
      </w:tr>
      <w:tr w:rsidR="000D161B" w14:paraId="78929077" w14:textId="77777777" w:rsidTr="6A04866F">
        <w:trPr>
          <w:trHeight w:val="995"/>
        </w:trPr>
        <w:tc>
          <w:tcPr>
            <w:tcW w:w="5665" w:type="dxa"/>
          </w:tcPr>
          <w:p w14:paraId="78929074" w14:textId="73AA7FA8" w:rsidR="000D161B" w:rsidRDefault="00DF65AF" w:rsidP="000D161B">
            <w:r>
              <w:lastRenderedPageBreak/>
              <w:t>Specialist teacher to teach music and movement/dance skills</w:t>
            </w:r>
            <w:r w:rsidR="00A84D8B">
              <w:t xml:space="preserve"> to aid co-ordination</w:t>
            </w:r>
            <w:r w:rsidR="00461160">
              <w:t>, listening and communication skills.</w:t>
            </w:r>
          </w:p>
        </w:tc>
        <w:tc>
          <w:tcPr>
            <w:tcW w:w="6379" w:type="dxa"/>
          </w:tcPr>
          <w:p w14:paraId="78929075" w14:textId="2F3ADBBB" w:rsidR="000D161B" w:rsidRDefault="007F30A8" w:rsidP="000D161B">
            <w:r>
              <w:t xml:space="preserve">Music and Movement </w:t>
            </w:r>
            <w:r w:rsidR="00A84D8B">
              <w:t xml:space="preserve">sessions led by Avril – children are exposed to range of different music and how they can move their bodies in response to the music.  </w:t>
            </w:r>
            <w:proofErr w:type="spellStart"/>
            <w:r w:rsidR="00A84D8B">
              <w:t>Strengthing</w:t>
            </w:r>
            <w:proofErr w:type="spellEnd"/>
            <w:r w:rsidR="00A84D8B">
              <w:t xml:space="preserve"> core muscles, developing listening and attentions skills as they follow instructions and move in time with the music.  Discover different ways to express themselves and how they can use their bodies to create different shapes and patterns.</w:t>
            </w:r>
          </w:p>
        </w:tc>
        <w:tc>
          <w:tcPr>
            <w:tcW w:w="1769" w:type="dxa"/>
          </w:tcPr>
          <w:p w14:paraId="78929076" w14:textId="2B8F6F74" w:rsidR="000D161B" w:rsidRDefault="00B569EE" w:rsidP="000D161B">
            <w:r>
              <w:t>£1500.00</w:t>
            </w:r>
          </w:p>
        </w:tc>
      </w:tr>
    </w:tbl>
    <w:p w14:paraId="78929080" w14:textId="77777777" w:rsidR="005D4CC4" w:rsidRDefault="005D4CC4"/>
    <w:sectPr w:rsidR="005D4CC4" w:rsidSect="00957A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9C"/>
    <w:rsid w:val="0000256E"/>
    <w:rsid w:val="00006FC5"/>
    <w:rsid w:val="000D161B"/>
    <w:rsid w:val="001A47B0"/>
    <w:rsid w:val="002276D8"/>
    <w:rsid w:val="002B75AF"/>
    <w:rsid w:val="002C6A4D"/>
    <w:rsid w:val="00315998"/>
    <w:rsid w:val="0036335C"/>
    <w:rsid w:val="00461160"/>
    <w:rsid w:val="004612FB"/>
    <w:rsid w:val="00466559"/>
    <w:rsid w:val="004F434D"/>
    <w:rsid w:val="005237FB"/>
    <w:rsid w:val="0058481B"/>
    <w:rsid w:val="005C320A"/>
    <w:rsid w:val="005D4CC4"/>
    <w:rsid w:val="006B75F7"/>
    <w:rsid w:val="006F41E6"/>
    <w:rsid w:val="007254EF"/>
    <w:rsid w:val="00747F4A"/>
    <w:rsid w:val="00780895"/>
    <w:rsid w:val="007F30A8"/>
    <w:rsid w:val="00895F96"/>
    <w:rsid w:val="008A76CE"/>
    <w:rsid w:val="008D6406"/>
    <w:rsid w:val="00957A9C"/>
    <w:rsid w:val="00962FD7"/>
    <w:rsid w:val="009D54D2"/>
    <w:rsid w:val="00A81F4B"/>
    <w:rsid w:val="00A84D8B"/>
    <w:rsid w:val="00AB598A"/>
    <w:rsid w:val="00AB9758"/>
    <w:rsid w:val="00AF2A5F"/>
    <w:rsid w:val="00B14DF4"/>
    <w:rsid w:val="00B569EE"/>
    <w:rsid w:val="00B652E6"/>
    <w:rsid w:val="00BB4ACE"/>
    <w:rsid w:val="00C25CD4"/>
    <w:rsid w:val="00C54819"/>
    <w:rsid w:val="00D12ADC"/>
    <w:rsid w:val="00D41122"/>
    <w:rsid w:val="00DE15E4"/>
    <w:rsid w:val="00DF65AF"/>
    <w:rsid w:val="00F10C9C"/>
    <w:rsid w:val="00F70A9D"/>
    <w:rsid w:val="00FB046E"/>
    <w:rsid w:val="5CC7573E"/>
    <w:rsid w:val="6A048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905B"/>
  <w15:chartTrackingRefBased/>
  <w15:docId w15:val="{413197BE-CF0D-453B-85F0-FAD2A551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Peaslake Free School</cp:lastModifiedBy>
  <cp:revision>2</cp:revision>
  <dcterms:created xsi:type="dcterms:W3CDTF">2022-09-15T14:29:00Z</dcterms:created>
  <dcterms:modified xsi:type="dcterms:W3CDTF">2022-09-15T14:29:00Z</dcterms:modified>
</cp:coreProperties>
</file>